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B407" w14:textId="5A67499B" w:rsidR="003213B3" w:rsidRDefault="00413260">
      <w:r>
        <w:t>In data 23/11/2020, in seguito alla riunione per la Contrattazione integrativa di Istituto a.s. 20/21, presenti il Dirigente scolastico, le RSU d’Istituto e i rappresentanti delle Organizzazioni Sindacali firmatarie del CCNL vigente, si è giunti alla</w:t>
      </w:r>
      <w:r w:rsidR="003213B3">
        <w:t xml:space="preserve"> </w:t>
      </w:r>
      <w:r>
        <w:t xml:space="preserve">seguente </w:t>
      </w:r>
      <w:r w:rsidR="003213B3">
        <w:t>proposta</w:t>
      </w:r>
      <w:r>
        <w:t xml:space="preserve"> che poniamo al</w:t>
      </w:r>
      <w:r w:rsidR="003213B3">
        <w:t>l’</w:t>
      </w:r>
      <w:r>
        <w:t>attenzione</w:t>
      </w:r>
      <w:r w:rsidR="003213B3">
        <w:t xml:space="preserve"> di tutto il personale scolastico, in previsione della chiusura del documento.</w:t>
      </w:r>
    </w:p>
    <w:p w14:paraId="0818D959" w14:textId="2A535068" w:rsidR="00413260" w:rsidRDefault="006707B0">
      <w:r>
        <w:object w:dxaOrig="1520" w:dyaOrig="987" w14:anchorId="226AA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4" o:title=""/>
          </v:shape>
          <o:OLEObject Type="Embed" ProgID="Package" ShapeID="_x0000_i1027" DrawAspect="Icon" ObjectID="_1667745124" r:id="rId5"/>
        </w:object>
      </w:r>
    </w:p>
    <w:sectPr w:rsidR="00413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63"/>
    <w:rsid w:val="003213B3"/>
    <w:rsid w:val="00413260"/>
    <w:rsid w:val="006707B0"/>
    <w:rsid w:val="00CB1C63"/>
    <w:rsid w:val="00D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EDCD"/>
  <w15:chartTrackingRefBased/>
  <w15:docId w15:val="{A09D328C-609D-4D86-BFF0-B27D205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Scotto</dc:creator>
  <cp:keywords/>
  <dc:description/>
  <cp:lastModifiedBy>Sandra Zavaroni</cp:lastModifiedBy>
  <cp:revision>2</cp:revision>
  <dcterms:created xsi:type="dcterms:W3CDTF">2020-11-24T16:46:00Z</dcterms:created>
  <dcterms:modified xsi:type="dcterms:W3CDTF">2020-11-24T16:46:00Z</dcterms:modified>
</cp:coreProperties>
</file>